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64F" w:rsidRDefault="0076664F" w:rsidP="005D3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664F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присмотра и оздоровления №6 «Звездочка»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РТ</w:t>
      </w:r>
    </w:p>
    <w:p w:rsidR="0076664F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64F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Публичный отчёт о работе </w:t>
      </w:r>
    </w:p>
    <w:p w:rsidR="0076664F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профсоюзной 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 202</w:t>
      </w:r>
      <w:r w:rsidR="0024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</w:t>
      </w: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</w:p>
    <w:p w:rsidR="0076664F" w:rsidRPr="002A3AC0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6664F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Наша первичная профсоюзная организация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</w:t>
      </w:r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Первичная профсоюзная организация в нашем учреждении создана с начала основания учебного заведения и стабильно функционирует. По состоянию на 01 января 202</w:t>
      </w:r>
      <w:r w:rsidR="00240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нашем ДОУ работает </w:t>
      </w:r>
      <w:r w:rsidRPr="002404D6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сотрудника, все являются членами Профсоюзной организации, что составляет 100% от общего числа сотрудников. </w:t>
      </w:r>
      <w:proofErr w:type="spellStart"/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Садриева</w:t>
      </w:r>
      <w:proofErr w:type="spellEnd"/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Элеонора Альбертовна с 2015 года является председателем профсоюзной организации.</w:t>
      </w:r>
    </w:p>
    <w:p w:rsidR="0076664F" w:rsidRPr="0040510E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ведётся согласно годовому плану, утверждённому на заседании профкома.</w:t>
      </w:r>
      <w:r w:rsidRPr="0040510E">
        <w:t xml:space="preserve"> </w:t>
      </w: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 направления работы профкома являются:</w:t>
      </w:r>
    </w:p>
    <w:p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профессиональных, трудовых, социально-экономических прав и интересов членов профсоюза работников ДОУ.</w:t>
      </w:r>
    </w:p>
    <w:p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</w:t>
      </w:r>
      <w:proofErr w:type="gramStart"/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5D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экономической и социальной демократии, обеспечение реального доступа к заключению договоров и соглашений с администрацией, </w:t>
      </w:r>
      <w:proofErr w:type="gramStart"/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5D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договоров и соглашений между профкомом и администрацией.</w:t>
      </w:r>
    </w:p>
    <w:p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жизнь решений вышестоящих профсоюзных органов, решений конференций и общих собраний.</w:t>
      </w:r>
    </w:p>
    <w:p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Повседневная забота об улучшении охраны труда</w:t>
      </w:r>
      <w:r w:rsidR="005D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664F" w:rsidRPr="002A3AC0" w:rsidRDefault="0076664F" w:rsidP="0076664F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профсоюзной организации действуют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рганы управления - это следующие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комиссии:</w:t>
      </w:r>
    </w:p>
    <w:p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охране труда;</w:t>
      </w:r>
    </w:p>
    <w:p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культурно-массовой работе</w:t>
      </w:r>
    </w:p>
    <w:p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трудовым спорам</w:t>
      </w:r>
    </w:p>
    <w:p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работе с ветеранами</w:t>
      </w:r>
    </w:p>
    <w:p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культурно-массовая комиссия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664F" w:rsidRPr="002A3AC0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работе нашей первичной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увидеть   на нашем стенде. 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76664F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Размещением информации на профсоюзном информационном стенде ДОУ занимаются члены профкома, ответственные за данную работу. </w:t>
      </w:r>
    </w:p>
    <w:p w:rsidR="0076664F" w:rsidRDefault="0076664F" w:rsidP="0076664F">
      <w:pPr>
        <w:widowControl w:val="0"/>
        <w:autoSpaceDE w:val="0"/>
        <w:autoSpaceDN w:val="0"/>
        <w:spacing w:after="0" w:line="240" w:lineRule="auto"/>
        <w:ind w:right="110" w:firstLine="55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</w:pPr>
      <w:r w:rsidRPr="007666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</w:t>
      </w:r>
      <w:r w:rsidRPr="007666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договор, который регулирует вопросы условий труда, организации отдыха, предоставления льгот и гарантий работникам общеобразовательного учреждения. Коллективный договор на 2024-2027 годы утвержден в МБДОУ на основе отраслевого Соглашения между Министерством образования и Республиканской профсоюзной организацией, трехстороннего районного Соглашения</w:t>
      </w:r>
      <w:r w:rsidR="002404D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7666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76664F" w:rsidRDefault="0076664F" w:rsidP="0076664F">
      <w:pPr>
        <w:widowControl w:val="0"/>
        <w:autoSpaceDE w:val="0"/>
        <w:autoSpaceDN w:val="0"/>
        <w:spacing w:after="0" w:line="240" w:lineRule="auto"/>
        <w:ind w:right="110" w:firstLine="55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</w:pPr>
      <w:r w:rsidRPr="0076664F"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  <w:t xml:space="preserve">Информационная работа первичной профсоюзной организации включала комплекс мероприятий, которые направлены на отражение задач и деятельности профсоюзов в современных условиях. 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 </w:t>
      </w:r>
      <w:bookmarkStart w:id="0" w:name="_GoBack"/>
      <w:bookmarkEnd w:id="0"/>
      <w:r w:rsidRPr="0076664F"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  <w:t>Была применена межличностная коммуникация: устное общение, которое остаётся актуальным и эффективным благодаря возможности диалога, информирование членов профсоюза посредством выступлений на собраниях и мероприятиях,  информационный профсоюзный стенд,  традиционная форма наглядной информации (буклеты, газета “Новое слово”, “рсреда”), использование электронных средств информации: группа в мессенджерах, профсоюзная страница на сайте</w:t>
      </w:r>
      <w:r w:rsidRPr="0076664F">
        <w:t xml:space="preserve"> </w:t>
      </w:r>
      <w:hyperlink r:id="rId5" w:history="1">
        <w:r w:rsidR="00411FB2" w:rsidRPr="00994534">
          <w:rPr>
            <w:rStyle w:val="a4"/>
            <w:rFonts w:ascii="Times New Roman" w:eastAsia="Times New Roman" w:hAnsi="Times New Roman" w:cs="Times New Roman"/>
            <w:sz w:val="28"/>
            <w:szCs w:val="28"/>
            <w:lang w:val="tt-RU" w:eastAsia="ru-RU" w:bidi="ru-RU"/>
          </w:rPr>
          <w:t>https://edu.tatar.ru/aznakaevo/dou6/zvezd</w:t>
        </w:r>
      </w:hyperlink>
    </w:p>
    <w:p w:rsidR="0076664F" w:rsidRPr="002A3AC0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 ДОУ проводит большую работу по сохранению профсоюзного членства и вовлечению в Профсоюз новых членов.</w:t>
      </w:r>
    </w:p>
    <w:p w:rsidR="0076664F" w:rsidRDefault="0076664F" w:rsidP="0076664F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Коллективным договором предусмотрено направление работников на курсы повышения квалификации с сохранением среднего заработка.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664F" w:rsidRPr="002A3AC0" w:rsidRDefault="0076664F" w:rsidP="0076664F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так же принимаем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нагрузки, 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арификации, в решении вопросов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:rsidR="0076664F" w:rsidRPr="0076664F" w:rsidRDefault="0076664F" w:rsidP="00411F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6664F"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r w:rsidRPr="0076664F">
        <w:rPr>
          <w:rFonts w:ascii="Times New Roman" w:hAnsi="Times New Roman" w:cs="Times New Roman"/>
          <w:sz w:val="28"/>
          <w:szCs w:val="28"/>
          <w:lang w:val="tt-RU"/>
        </w:rPr>
        <w:t>ППО</w:t>
      </w:r>
      <w:r w:rsidRPr="0076664F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 вышестоящей организацией профсоюза.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году, 8 марта, Дню дошкольного работника. </w:t>
      </w:r>
    </w:p>
    <w:p w:rsidR="005D3795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Предусмотрена материальная помощь членам профсоюза</w:t>
      </w:r>
      <w:r w:rsidR="00411FB2">
        <w:rPr>
          <w:rFonts w:ascii="Times New Roman" w:hAnsi="Times New Roman" w:cs="Times New Roman"/>
          <w:sz w:val="28"/>
          <w:szCs w:val="28"/>
        </w:rPr>
        <w:t>.</w:t>
      </w:r>
    </w:p>
    <w:p w:rsidR="005D3795" w:rsidRPr="005D3795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В те</w:t>
      </w:r>
      <w:r w:rsidR="00411FB2">
        <w:rPr>
          <w:rFonts w:ascii="Times New Roman" w:hAnsi="Times New Roman" w:cs="Times New Roman"/>
          <w:sz w:val="28"/>
          <w:szCs w:val="28"/>
        </w:rPr>
        <w:t>чение года профсоюзный комитет п</w:t>
      </w:r>
      <w:r w:rsidR="005D3795" w:rsidRPr="005D3795">
        <w:rPr>
          <w:rFonts w:ascii="Times New Roman" w:hAnsi="Times New Roman" w:cs="Times New Roman"/>
          <w:sz w:val="28"/>
          <w:szCs w:val="28"/>
        </w:rPr>
        <w:t>редоставл</w:t>
      </w:r>
      <w:r w:rsidR="005D3795">
        <w:rPr>
          <w:rFonts w:ascii="Times New Roman" w:hAnsi="Times New Roman" w:cs="Times New Roman"/>
          <w:sz w:val="28"/>
          <w:szCs w:val="28"/>
        </w:rPr>
        <w:t xml:space="preserve">ял </w:t>
      </w:r>
      <w:r w:rsidR="005D3795" w:rsidRPr="005D3795">
        <w:rPr>
          <w:rFonts w:ascii="Times New Roman" w:hAnsi="Times New Roman" w:cs="Times New Roman"/>
          <w:sz w:val="28"/>
          <w:szCs w:val="28"/>
        </w:rPr>
        <w:t>р</w:t>
      </w:r>
      <w:r w:rsidR="00411FB2">
        <w:rPr>
          <w:rFonts w:ascii="Times New Roman" w:hAnsi="Times New Roman" w:cs="Times New Roman"/>
          <w:sz w:val="28"/>
          <w:szCs w:val="28"/>
        </w:rPr>
        <w:t xml:space="preserve">аботникам образования полностью </w:t>
      </w:r>
      <w:r w:rsidR="005D3795" w:rsidRPr="005D3795">
        <w:rPr>
          <w:rFonts w:ascii="Times New Roman" w:hAnsi="Times New Roman" w:cs="Times New Roman"/>
          <w:sz w:val="28"/>
          <w:szCs w:val="28"/>
        </w:rPr>
        <w:t>оплачиваемые свободные дни по следующим причинам: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бракосочетание работника - три рабочих дня;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бракосочетание детей - один рабочий день;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родителям первоклассников - 1 сентября; родителям выпускников в день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последнего звонка;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смерть детей, родителей, супруга, супруги - три рабочих дня;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переезд на новое место жительства - два рабочих дня;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проводы сына на службу в армию - один рабочий день;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работникам, имеющим родителей в возрасте 80 лет и старше– один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lastRenderedPageBreak/>
        <w:t>рабочий день в квартал;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за работу в течение года без листа нетрудоспособности - 3 рабочих дня.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- 50/55- летние юбилеи женщинам, 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 работникам, принявшим участие в районных мероприятиях ко Дню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Победы, Сабантую, Дню города, в смотре художественной самодеятельности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(по приказу управления образования).</w:t>
      </w:r>
    </w:p>
    <w:p w:rsid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 председателю профсоюзного комитета - 10 дней.</w:t>
      </w:r>
    </w:p>
    <w:p w:rsidR="005D3795" w:rsidRPr="005D3795" w:rsidRDefault="005D3795" w:rsidP="00411F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коллективного договора и</w:t>
      </w:r>
      <w:r w:rsidRPr="005D3795">
        <w:rPr>
          <w:rFonts w:ascii="Times New Roman" w:hAnsi="Times New Roman" w:cs="Times New Roman"/>
          <w:sz w:val="28"/>
          <w:szCs w:val="28"/>
        </w:rPr>
        <w:t>з членски</w:t>
      </w:r>
      <w:r>
        <w:rPr>
          <w:rFonts w:ascii="Times New Roman" w:hAnsi="Times New Roman" w:cs="Times New Roman"/>
          <w:sz w:val="28"/>
          <w:szCs w:val="28"/>
        </w:rPr>
        <w:t xml:space="preserve">х профсоюзных взносов производились  выплаты в целях </w:t>
      </w:r>
      <w:r w:rsidRPr="005D3795">
        <w:rPr>
          <w:rFonts w:ascii="Times New Roman" w:hAnsi="Times New Roman" w:cs="Times New Roman"/>
          <w:sz w:val="28"/>
          <w:szCs w:val="28"/>
        </w:rPr>
        <w:t>материальной помощи: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 юбилеи в 50 лет, 55 лет</w:t>
      </w:r>
      <w:r>
        <w:rPr>
          <w:rFonts w:ascii="Times New Roman" w:hAnsi="Times New Roman" w:cs="Times New Roman"/>
          <w:sz w:val="28"/>
          <w:szCs w:val="28"/>
        </w:rPr>
        <w:t>,60 лет женщинам</w:t>
      </w:r>
      <w:r w:rsidRPr="005D3795">
        <w:rPr>
          <w:rFonts w:ascii="Times New Roman" w:hAnsi="Times New Roman" w:cs="Times New Roman"/>
          <w:sz w:val="28"/>
          <w:szCs w:val="28"/>
        </w:rPr>
        <w:t>– 1000 рублей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на похороны (членов семьи сотрудника, мать, отец, супруг) – 1000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рублей из членских взносов;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-материальная помощь международному Дню инвалида- 500 рублей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 материальная помощь на оперативное вмешател</w:t>
      </w:r>
      <w:r>
        <w:rPr>
          <w:rFonts w:ascii="Times New Roman" w:hAnsi="Times New Roman" w:cs="Times New Roman"/>
          <w:sz w:val="28"/>
          <w:szCs w:val="28"/>
        </w:rPr>
        <w:t>ьство и</w:t>
      </w:r>
      <w:r w:rsidR="00411FB2">
        <w:rPr>
          <w:rFonts w:ascii="Times New Roman" w:hAnsi="Times New Roman" w:cs="Times New Roman"/>
          <w:sz w:val="28"/>
          <w:szCs w:val="28"/>
        </w:rPr>
        <w:t xml:space="preserve"> </w:t>
      </w:r>
      <w:r w:rsidRPr="005D3795">
        <w:rPr>
          <w:rFonts w:ascii="Times New Roman" w:hAnsi="Times New Roman" w:cs="Times New Roman"/>
          <w:sz w:val="28"/>
          <w:szCs w:val="28"/>
        </w:rPr>
        <w:t>постоперационное лечение-1000 рублей.</w:t>
      </w:r>
    </w:p>
    <w:p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-материальная помощь при тяжелой болезни близкого родственника</w:t>
      </w:r>
    </w:p>
    <w:p w:rsid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(детей, супруга) - 1000 рублей.</w:t>
      </w:r>
    </w:p>
    <w:p w:rsidR="005D3795" w:rsidRPr="0076664F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года ППО:</w:t>
      </w:r>
    </w:p>
    <w:p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</w:t>
      </w:r>
      <w:r w:rsidR="005D3795">
        <w:rPr>
          <w:rFonts w:ascii="Times New Roman" w:hAnsi="Times New Roman" w:cs="Times New Roman"/>
          <w:sz w:val="28"/>
          <w:szCs w:val="28"/>
        </w:rPr>
        <w:t xml:space="preserve">проводил </w:t>
      </w:r>
      <w:r w:rsidRPr="0076664F">
        <w:rPr>
          <w:rFonts w:ascii="Times New Roman" w:hAnsi="Times New Roman" w:cs="Times New Roman"/>
          <w:sz w:val="28"/>
          <w:szCs w:val="28"/>
        </w:rPr>
        <w:t>проверку записей в трудовых книжках;</w:t>
      </w:r>
    </w:p>
    <w:p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-контролировал прохождение сот</w:t>
      </w:r>
      <w:r w:rsidR="005D3795">
        <w:rPr>
          <w:rFonts w:ascii="Times New Roman" w:hAnsi="Times New Roman" w:cs="Times New Roman"/>
          <w:sz w:val="28"/>
          <w:szCs w:val="28"/>
        </w:rPr>
        <w:t>рудниками медицинского осмотра;</w:t>
      </w:r>
    </w:p>
    <w:p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 выпол</w:t>
      </w:r>
      <w:r w:rsidR="005D3795">
        <w:rPr>
          <w:rFonts w:ascii="Times New Roman" w:hAnsi="Times New Roman" w:cs="Times New Roman"/>
          <w:sz w:val="28"/>
          <w:szCs w:val="28"/>
        </w:rPr>
        <w:t xml:space="preserve">нение коллективного договора.  </w:t>
      </w:r>
    </w:p>
    <w:p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 xml:space="preserve">       В дальнейшем про</w:t>
      </w:r>
      <w:r w:rsidR="005D3795">
        <w:rPr>
          <w:rFonts w:ascii="Times New Roman" w:hAnsi="Times New Roman" w:cs="Times New Roman"/>
          <w:sz w:val="28"/>
          <w:szCs w:val="28"/>
        </w:rPr>
        <w:t>фсоюз ставит такие задачи, как:</w:t>
      </w:r>
    </w:p>
    <w:p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</w:t>
      </w:r>
      <w:r w:rsidR="005D3795">
        <w:rPr>
          <w:rFonts w:ascii="Times New Roman" w:hAnsi="Times New Roman" w:cs="Times New Roman"/>
          <w:sz w:val="28"/>
          <w:szCs w:val="28"/>
        </w:rPr>
        <w:t>сохранить профсоюзное членство;</w:t>
      </w:r>
    </w:p>
    <w:p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</w:t>
      </w:r>
      <w:r w:rsidR="005D3795">
        <w:rPr>
          <w:rFonts w:ascii="Times New Roman" w:hAnsi="Times New Roman" w:cs="Times New Roman"/>
          <w:sz w:val="28"/>
          <w:szCs w:val="28"/>
        </w:rPr>
        <w:t>в и интересов членов профсоюза;</w:t>
      </w:r>
    </w:p>
    <w:p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-спосо</w:t>
      </w:r>
      <w:r w:rsidR="005D3795">
        <w:rPr>
          <w:rFonts w:ascii="Times New Roman" w:hAnsi="Times New Roman" w:cs="Times New Roman"/>
          <w:sz w:val="28"/>
          <w:szCs w:val="28"/>
        </w:rPr>
        <w:t>бствовать сплочению коллектива;</w:t>
      </w:r>
    </w:p>
    <w:p w:rsid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 коллективе.</w:t>
      </w:r>
    </w:p>
    <w:p w:rsidR="002404D6" w:rsidRPr="002404D6" w:rsidRDefault="002404D6" w:rsidP="002404D6">
      <w:pPr>
        <w:jc w:val="both"/>
        <w:rPr>
          <w:rFonts w:ascii="Times New Roman" w:hAnsi="Times New Roman" w:cs="Times New Roman"/>
          <w:sz w:val="28"/>
          <w:szCs w:val="28"/>
        </w:rPr>
      </w:pPr>
      <w:r w:rsidRPr="002404D6">
        <w:rPr>
          <w:rFonts w:ascii="Times New Roman" w:hAnsi="Times New Roman" w:cs="Times New Roman"/>
          <w:sz w:val="28"/>
          <w:szCs w:val="28"/>
        </w:rPr>
        <w:t>Главными направлениями в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2404D6" w:rsidRDefault="002404D6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4D6" w:rsidRDefault="002404D6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FB2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</w:p>
    <w:p w:rsidR="005D3795" w:rsidRDefault="005D3795" w:rsidP="00411F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6664F" w:rsidRPr="0076664F">
        <w:rPr>
          <w:rFonts w:ascii="Times New Roman" w:hAnsi="Times New Roman" w:cs="Times New Roman"/>
          <w:sz w:val="28"/>
          <w:szCs w:val="28"/>
          <w:lang w:val="tt-RU"/>
        </w:rPr>
        <w:t>Председатель первичной профсоюзной организации</w:t>
      </w:r>
    </w:p>
    <w:p w:rsidR="0076664F" w:rsidRPr="0076664F" w:rsidRDefault="0076664F" w:rsidP="00411F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Садриева Элеонора 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бертовна</w:t>
      </w:r>
      <w:r w:rsidR="002404D6">
        <w:rPr>
          <w:rFonts w:ascii="Times New Roman" w:hAnsi="Times New Roman" w:cs="Times New Roman"/>
          <w:sz w:val="28"/>
          <w:szCs w:val="28"/>
          <w:lang w:val="tt-RU"/>
        </w:rPr>
        <w:t>, 2025г.</w:t>
      </w:r>
    </w:p>
    <w:sectPr w:rsidR="0076664F" w:rsidRPr="00766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1089C"/>
    <w:multiLevelType w:val="hybridMultilevel"/>
    <w:tmpl w:val="100612EA"/>
    <w:lvl w:ilvl="0" w:tplc="95BCB7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D0BB1"/>
    <w:multiLevelType w:val="hybridMultilevel"/>
    <w:tmpl w:val="7CE025AE"/>
    <w:lvl w:ilvl="0" w:tplc="95BCB7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64F"/>
    <w:rsid w:val="002404D6"/>
    <w:rsid w:val="00411FB2"/>
    <w:rsid w:val="004C565A"/>
    <w:rsid w:val="005D3795"/>
    <w:rsid w:val="0076664F"/>
    <w:rsid w:val="00A10D5A"/>
    <w:rsid w:val="00E7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1340"/>
  <w15:docId w15:val="{51656A4B-28BB-4245-A268-9262E75E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6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6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dou6/zvez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2025-02-20T18:28:00Z</dcterms:created>
  <dcterms:modified xsi:type="dcterms:W3CDTF">2026-04-16T11:50:00Z</dcterms:modified>
</cp:coreProperties>
</file>